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C27" w:rsidRPr="000116D8" w:rsidRDefault="000116D8" w:rsidP="000116D8">
      <w:pPr>
        <w:jc w:val="center"/>
        <w:rPr>
          <w:b/>
          <w:sz w:val="32"/>
          <w:szCs w:val="32"/>
        </w:rPr>
      </w:pPr>
      <w:r w:rsidRPr="000116D8">
        <w:rPr>
          <w:b/>
          <w:sz w:val="32"/>
          <w:szCs w:val="32"/>
        </w:rPr>
        <w:t>Zielvereinbarungen Käthe-Kollwitz-Schule Leverkusen</w:t>
      </w:r>
      <w:r>
        <w:rPr>
          <w:b/>
          <w:sz w:val="32"/>
          <w:szCs w:val="32"/>
        </w:rPr>
        <w:t xml:space="preserve"> (Stand 04.07.2017)</w:t>
      </w:r>
    </w:p>
    <w:p w:rsidR="000116D8" w:rsidRDefault="000116D8"/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616"/>
        <w:gridCol w:w="3600"/>
        <w:gridCol w:w="3502"/>
        <w:gridCol w:w="1730"/>
        <w:gridCol w:w="1843"/>
        <w:gridCol w:w="1212"/>
      </w:tblGrid>
      <w:tr w:rsidR="00FA1890" w:rsidTr="00FA1890">
        <w:tc>
          <w:tcPr>
            <w:tcW w:w="2616" w:type="dxa"/>
          </w:tcPr>
          <w:p w:rsidR="00FA1890" w:rsidRPr="000116D8" w:rsidRDefault="00FA1890">
            <w:pPr>
              <w:rPr>
                <w:b/>
              </w:rPr>
            </w:pPr>
            <w:r w:rsidRPr="000116D8">
              <w:rPr>
                <w:b/>
              </w:rPr>
              <w:t>Zielvereinbarung</w:t>
            </w:r>
          </w:p>
        </w:tc>
        <w:tc>
          <w:tcPr>
            <w:tcW w:w="3600" w:type="dxa"/>
          </w:tcPr>
          <w:p w:rsidR="00FA1890" w:rsidRPr="000116D8" w:rsidRDefault="00FA1890">
            <w:pPr>
              <w:rPr>
                <w:b/>
              </w:rPr>
            </w:pPr>
            <w:r w:rsidRPr="000116D8">
              <w:rPr>
                <w:b/>
              </w:rPr>
              <w:t>Von der Schule geplante Maßnahmen</w:t>
            </w:r>
          </w:p>
        </w:tc>
        <w:tc>
          <w:tcPr>
            <w:tcW w:w="3502" w:type="dxa"/>
          </w:tcPr>
          <w:p w:rsidR="00FA1890" w:rsidRPr="000116D8" w:rsidRDefault="00FA1890">
            <w:pPr>
              <w:rPr>
                <w:b/>
              </w:rPr>
            </w:pPr>
            <w:r w:rsidRPr="000116D8">
              <w:rPr>
                <w:b/>
              </w:rPr>
              <w:t>Indikatoren der Zielerreichung</w:t>
            </w:r>
          </w:p>
        </w:tc>
        <w:tc>
          <w:tcPr>
            <w:tcW w:w="1730" w:type="dxa"/>
          </w:tcPr>
          <w:p w:rsidR="00FA1890" w:rsidRPr="000116D8" w:rsidRDefault="00FA1890">
            <w:pPr>
              <w:rPr>
                <w:b/>
              </w:rPr>
            </w:pPr>
            <w:r w:rsidRPr="000116D8">
              <w:rPr>
                <w:b/>
              </w:rPr>
              <w:t>QA-Bereich</w:t>
            </w:r>
          </w:p>
        </w:tc>
        <w:tc>
          <w:tcPr>
            <w:tcW w:w="1843" w:type="dxa"/>
          </w:tcPr>
          <w:p w:rsidR="00FA1890" w:rsidRPr="000116D8" w:rsidRDefault="00FA1890">
            <w:pPr>
              <w:rPr>
                <w:b/>
              </w:rPr>
            </w:pPr>
            <w:r>
              <w:rPr>
                <w:b/>
              </w:rPr>
              <w:t>Verantwortliche/Beteiligte</w:t>
            </w:r>
          </w:p>
        </w:tc>
        <w:tc>
          <w:tcPr>
            <w:tcW w:w="1212" w:type="dxa"/>
          </w:tcPr>
          <w:p w:rsidR="00FA1890" w:rsidRPr="000116D8" w:rsidRDefault="00FA1890">
            <w:pPr>
              <w:rPr>
                <w:b/>
              </w:rPr>
            </w:pPr>
            <w:r w:rsidRPr="000116D8">
              <w:rPr>
                <w:b/>
              </w:rPr>
              <w:t>Termine/ Bilanz</w:t>
            </w:r>
            <w:r>
              <w:rPr>
                <w:b/>
              </w:rPr>
              <w:t>-</w:t>
            </w:r>
            <w:r w:rsidRPr="000116D8">
              <w:rPr>
                <w:b/>
              </w:rPr>
              <w:t>gespräche</w:t>
            </w:r>
          </w:p>
        </w:tc>
      </w:tr>
      <w:tr w:rsidR="00FA1890" w:rsidTr="00FA1890">
        <w:tc>
          <w:tcPr>
            <w:tcW w:w="2616" w:type="dxa"/>
          </w:tcPr>
          <w:p w:rsidR="00FA1890" w:rsidRDefault="00FA1890">
            <w:r>
              <w:t>Ziele und Teilziele</w:t>
            </w:r>
          </w:p>
        </w:tc>
        <w:tc>
          <w:tcPr>
            <w:tcW w:w="3600" w:type="dxa"/>
          </w:tcPr>
          <w:p w:rsidR="00FA1890" w:rsidRDefault="00FA1890">
            <w:r>
              <w:t>Maßnahmen in der Schule</w:t>
            </w:r>
          </w:p>
        </w:tc>
        <w:tc>
          <w:tcPr>
            <w:tcW w:w="3502" w:type="dxa"/>
          </w:tcPr>
          <w:p w:rsidR="00FA1890" w:rsidRDefault="00FA1890">
            <w:r>
              <w:t>Woran wird der Grad der Zielerreichung erkannt und gemessen?</w:t>
            </w:r>
          </w:p>
        </w:tc>
        <w:tc>
          <w:tcPr>
            <w:tcW w:w="1730" w:type="dxa"/>
          </w:tcPr>
          <w:p w:rsidR="00FA1890" w:rsidRDefault="00FA1890">
            <w:r>
              <w:t>Gemäß Qualitätstableau</w:t>
            </w:r>
          </w:p>
          <w:p w:rsidR="00FA1890" w:rsidRDefault="00FA1890">
            <w:r>
              <w:t xml:space="preserve">QB 1-6 </w:t>
            </w:r>
          </w:p>
        </w:tc>
        <w:tc>
          <w:tcPr>
            <w:tcW w:w="1843" w:type="dxa"/>
          </w:tcPr>
          <w:p w:rsidR="00FA1890" w:rsidRDefault="00FA1890">
            <w:r>
              <w:t>Wer macht was?</w:t>
            </w:r>
          </w:p>
          <w:p w:rsidR="00E57EE9" w:rsidRDefault="00E57EE9">
            <w:r>
              <w:t>Wer unterstützt?</w:t>
            </w:r>
          </w:p>
        </w:tc>
        <w:tc>
          <w:tcPr>
            <w:tcW w:w="1212" w:type="dxa"/>
          </w:tcPr>
          <w:p w:rsidR="00FA1890" w:rsidRDefault="00FA1890">
            <w:r>
              <w:t>Datum</w:t>
            </w:r>
          </w:p>
        </w:tc>
      </w:tr>
    </w:tbl>
    <w:p w:rsidR="000116D8" w:rsidRDefault="000116D8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71"/>
        <w:gridCol w:w="3633"/>
        <w:gridCol w:w="3543"/>
        <w:gridCol w:w="1701"/>
        <w:gridCol w:w="1843"/>
        <w:gridCol w:w="1212"/>
      </w:tblGrid>
      <w:tr w:rsidR="00FA1890" w:rsidTr="00FA1890">
        <w:tc>
          <w:tcPr>
            <w:tcW w:w="2571" w:type="dxa"/>
          </w:tcPr>
          <w:p w:rsidR="00FA1890" w:rsidRDefault="00FA1890" w:rsidP="000116D8">
            <w:r>
              <w:t>1)</w:t>
            </w:r>
          </w:p>
          <w:p w:rsidR="00FA1890" w:rsidRDefault="00FA1890" w:rsidP="000116D8">
            <w:r>
              <w:t>Didaktisch-methodische Anpassung des Unterrichts und der Ganztagsangebote an die neue Rhythmisierung</w:t>
            </w:r>
          </w:p>
          <w:p w:rsidR="00FA1890" w:rsidRDefault="00FA1890" w:rsidP="000116D8"/>
          <w:p w:rsidR="00FA1890" w:rsidRDefault="00FA1890" w:rsidP="000116D8">
            <w:r>
              <w:t>Teilziele:</w:t>
            </w:r>
          </w:p>
          <w:p w:rsidR="00E57EE9" w:rsidRDefault="00E57EE9" w:rsidP="000116D8"/>
          <w:p w:rsidR="00FA1890" w:rsidRDefault="00FA1890" w:rsidP="000116D8"/>
        </w:tc>
        <w:tc>
          <w:tcPr>
            <w:tcW w:w="3633" w:type="dxa"/>
          </w:tcPr>
          <w:p w:rsidR="00FA1890" w:rsidRDefault="00FA1890"/>
          <w:p w:rsidR="00FA1890" w:rsidRDefault="00EE3CFF" w:rsidP="00EE3CFF">
            <w:pPr>
              <w:pStyle w:val="Listenabsatz"/>
              <w:numPr>
                <w:ilvl w:val="0"/>
                <w:numId w:val="3"/>
              </w:numPr>
            </w:pPr>
            <w:proofErr w:type="spellStart"/>
            <w:r>
              <w:t>FK’s</w:t>
            </w:r>
            <w:proofErr w:type="spellEnd"/>
            <w:r>
              <w:t xml:space="preserve"> </w:t>
            </w:r>
            <w:proofErr w:type="spellStart"/>
            <w:r>
              <w:t>erabeiten</w:t>
            </w:r>
            <w:proofErr w:type="spellEnd"/>
            <w:r>
              <w:t xml:space="preserve"> Verabredungen zur Gestaltung des Unterrichts und erproben diese</w:t>
            </w:r>
          </w:p>
          <w:p w:rsidR="00EE3CFF" w:rsidRDefault="00EE3CFF" w:rsidP="00EE3CFF">
            <w:pPr>
              <w:pStyle w:val="Listenabsatz"/>
              <w:numPr>
                <w:ilvl w:val="0"/>
                <w:numId w:val="3"/>
              </w:numPr>
            </w:pPr>
            <w:r>
              <w:t>FK‘ reflektieren die Umsetzung der Verabredungen</w:t>
            </w:r>
          </w:p>
          <w:p w:rsidR="00EE3CFF" w:rsidRDefault="00EE3CFF" w:rsidP="00EE3CFF">
            <w:pPr>
              <w:pStyle w:val="Listenabsatz"/>
              <w:numPr>
                <w:ilvl w:val="0"/>
                <w:numId w:val="3"/>
              </w:numPr>
            </w:pPr>
            <w:proofErr w:type="spellStart"/>
            <w:r>
              <w:t>FK’s</w:t>
            </w:r>
            <w:proofErr w:type="spellEnd"/>
            <w:r>
              <w:t xml:space="preserve"> legen Leitziele für die Gestaltung des Unterrichts im 75 Minuten Takt fest</w:t>
            </w:r>
          </w:p>
          <w:p w:rsidR="0014472C" w:rsidRDefault="0014472C" w:rsidP="0014472C">
            <w:pPr>
              <w:pStyle w:val="Listenabsatz"/>
            </w:pPr>
            <w:bookmarkStart w:id="0" w:name="_GoBack"/>
            <w:bookmarkEnd w:id="0"/>
          </w:p>
          <w:p w:rsidR="00FA1890" w:rsidRDefault="00FA1890"/>
        </w:tc>
        <w:tc>
          <w:tcPr>
            <w:tcW w:w="3543" w:type="dxa"/>
          </w:tcPr>
          <w:p w:rsidR="00FA1890" w:rsidRDefault="00FA1890"/>
          <w:p w:rsidR="009214D7" w:rsidRDefault="009214D7"/>
          <w:p w:rsidR="009214D7" w:rsidRDefault="009214D7"/>
        </w:tc>
        <w:tc>
          <w:tcPr>
            <w:tcW w:w="1701" w:type="dxa"/>
          </w:tcPr>
          <w:p w:rsidR="00FA1890" w:rsidRDefault="00FA1890"/>
          <w:p w:rsidR="00FA1890" w:rsidRDefault="00FA1890">
            <w:r>
              <w:t>2.3</w:t>
            </w:r>
          </w:p>
          <w:p w:rsidR="00FA1890" w:rsidRDefault="00FA1890">
            <w:r>
              <w:t>Unterricht</w:t>
            </w:r>
          </w:p>
          <w:p w:rsidR="00FA1890" w:rsidRDefault="00FA1890">
            <w:r>
              <w:t>3.1</w:t>
            </w:r>
          </w:p>
          <w:p w:rsidR="00FA1890" w:rsidRDefault="00FA1890">
            <w:r>
              <w:t>Lebensraum Schule</w:t>
            </w:r>
          </w:p>
        </w:tc>
        <w:tc>
          <w:tcPr>
            <w:tcW w:w="1843" w:type="dxa"/>
          </w:tcPr>
          <w:p w:rsidR="00FA1890" w:rsidRDefault="00FA1890"/>
        </w:tc>
        <w:tc>
          <w:tcPr>
            <w:tcW w:w="1212" w:type="dxa"/>
          </w:tcPr>
          <w:p w:rsidR="00FA1890" w:rsidRDefault="00FA1890"/>
        </w:tc>
      </w:tr>
      <w:tr w:rsidR="00FA1890" w:rsidTr="00FA1890">
        <w:tc>
          <w:tcPr>
            <w:tcW w:w="2571" w:type="dxa"/>
          </w:tcPr>
          <w:p w:rsidR="00FA1890" w:rsidRDefault="00E57EE9">
            <w:r>
              <w:t>2)</w:t>
            </w:r>
          </w:p>
          <w:p w:rsidR="00E57EE9" w:rsidRDefault="00E57EE9">
            <w:r>
              <w:t>Aufnahme der Methoden kultureller Bildung in die Curricula der Fächer</w:t>
            </w:r>
          </w:p>
          <w:p w:rsidR="00E57EE9" w:rsidRDefault="00E57EE9"/>
          <w:p w:rsidR="00E57EE9" w:rsidRDefault="00E57EE9">
            <w:r>
              <w:t>Teilziele:</w:t>
            </w:r>
          </w:p>
          <w:p w:rsidR="00E57EE9" w:rsidRDefault="00E57EE9">
            <w:r>
              <w:t xml:space="preserve">Die Fachlehrerinnen und Fachlehrer integrieren </w:t>
            </w:r>
            <w:r>
              <w:lastRenderedPageBreak/>
              <w:t>Methoden kultureller Bildung in ihren Unterricht.</w:t>
            </w:r>
          </w:p>
          <w:p w:rsidR="00E57EE9" w:rsidRDefault="00E57EE9">
            <w:r>
              <w:t>Sie treffen dazu die erforderlichen Absprachen auf der Ebene der Fächer und stärken ihre gemeinsame Kooperation</w:t>
            </w:r>
          </w:p>
        </w:tc>
        <w:tc>
          <w:tcPr>
            <w:tcW w:w="3633" w:type="dxa"/>
          </w:tcPr>
          <w:p w:rsidR="00FA1890" w:rsidRDefault="00FA1890"/>
        </w:tc>
        <w:tc>
          <w:tcPr>
            <w:tcW w:w="3543" w:type="dxa"/>
          </w:tcPr>
          <w:p w:rsidR="00FA1890" w:rsidRDefault="00FA1890"/>
          <w:p w:rsidR="009214D7" w:rsidRDefault="009214D7"/>
          <w:p w:rsidR="009214D7" w:rsidRDefault="009214D7"/>
          <w:p w:rsidR="009214D7" w:rsidRDefault="009214D7"/>
          <w:p w:rsidR="009214D7" w:rsidRDefault="009214D7"/>
          <w:p w:rsidR="009214D7" w:rsidRDefault="009214D7"/>
          <w:p w:rsidR="009214D7" w:rsidRDefault="009214D7"/>
        </w:tc>
        <w:tc>
          <w:tcPr>
            <w:tcW w:w="1701" w:type="dxa"/>
          </w:tcPr>
          <w:p w:rsidR="00FA1890" w:rsidRDefault="00E57EE9">
            <w:r>
              <w:t>2.1</w:t>
            </w:r>
          </w:p>
          <w:p w:rsidR="00E57EE9" w:rsidRDefault="00E57EE9">
            <w:r>
              <w:t>Schulinternes Curriculum</w:t>
            </w:r>
          </w:p>
          <w:p w:rsidR="00E57EE9" w:rsidRDefault="009214D7">
            <w:r>
              <w:t>2.6.4</w:t>
            </w:r>
          </w:p>
          <w:p w:rsidR="009214D7" w:rsidRDefault="009214D7">
            <w:r>
              <w:t xml:space="preserve">Förderung </w:t>
            </w:r>
            <w:proofErr w:type="spellStart"/>
            <w:r>
              <w:t>SuS</w:t>
            </w:r>
            <w:proofErr w:type="spellEnd"/>
            <w:r>
              <w:t xml:space="preserve"> mit besonderer Begabung</w:t>
            </w:r>
          </w:p>
        </w:tc>
        <w:tc>
          <w:tcPr>
            <w:tcW w:w="1843" w:type="dxa"/>
          </w:tcPr>
          <w:p w:rsidR="00FA1890" w:rsidRDefault="00FA1890"/>
        </w:tc>
        <w:tc>
          <w:tcPr>
            <w:tcW w:w="1212" w:type="dxa"/>
          </w:tcPr>
          <w:p w:rsidR="00FA1890" w:rsidRDefault="00FA1890"/>
        </w:tc>
      </w:tr>
      <w:tr w:rsidR="00FA1890" w:rsidTr="00FA1890">
        <w:tc>
          <w:tcPr>
            <w:tcW w:w="2571" w:type="dxa"/>
          </w:tcPr>
          <w:p w:rsidR="00FA1890" w:rsidRDefault="00E57EE9">
            <w:r>
              <w:lastRenderedPageBreak/>
              <w:t>3)</w:t>
            </w:r>
          </w:p>
          <w:p w:rsidR="009214D7" w:rsidRDefault="009214D7">
            <w:r>
              <w:t>Die Schule unterstützt die systematische Förderung eines individualisierten, zieldifferenten Unterrichts</w:t>
            </w:r>
          </w:p>
          <w:p w:rsidR="009214D7" w:rsidRDefault="009214D7"/>
          <w:p w:rsidR="009214D7" w:rsidRDefault="009214D7">
            <w:r>
              <w:t>Teilziele:</w:t>
            </w:r>
          </w:p>
          <w:p w:rsidR="00EE3CFF" w:rsidRDefault="00EE3CFF">
            <w:r>
              <w:t>Das Kollegium erarbeitet ein einheitliches Verständnis von individueller Förderung als Arbeitsgrundlage</w:t>
            </w:r>
          </w:p>
          <w:p w:rsidR="009214D7" w:rsidRDefault="009214D7">
            <w:r>
              <w:t xml:space="preserve"> </w:t>
            </w:r>
          </w:p>
          <w:p w:rsidR="00E57EE9" w:rsidRDefault="00E57EE9"/>
        </w:tc>
        <w:tc>
          <w:tcPr>
            <w:tcW w:w="3633" w:type="dxa"/>
          </w:tcPr>
          <w:p w:rsidR="00FA1890" w:rsidRDefault="00FA1890"/>
          <w:p w:rsidR="00EE3CFF" w:rsidRDefault="00EE3CFF" w:rsidP="00EE3CFF">
            <w:pPr>
              <w:pStyle w:val="Listenabsatz"/>
              <w:numPr>
                <w:ilvl w:val="0"/>
                <w:numId w:val="2"/>
              </w:numPr>
            </w:pPr>
            <w:r>
              <w:t>Ist-Stand evaluieren</w:t>
            </w:r>
          </w:p>
          <w:p w:rsidR="00EE3CFF" w:rsidRDefault="00EE3CFF" w:rsidP="00EE3CFF">
            <w:pPr>
              <w:pStyle w:val="Listenabsatz"/>
              <w:numPr>
                <w:ilvl w:val="0"/>
                <w:numId w:val="2"/>
              </w:numPr>
            </w:pPr>
            <w:r>
              <w:t>Bedarf erheben</w:t>
            </w:r>
          </w:p>
          <w:p w:rsidR="00EE3CFF" w:rsidRDefault="00EE3CFF" w:rsidP="00EE3CFF">
            <w:pPr>
              <w:pStyle w:val="Listenabsatz"/>
              <w:numPr>
                <w:ilvl w:val="0"/>
                <w:numId w:val="2"/>
              </w:numPr>
            </w:pPr>
            <w:r>
              <w:t>Leitziele festlegen</w:t>
            </w:r>
          </w:p>
          <w:p w:rsidR="00EE3CFF" w:rsidRDefault="00EE3CFF" w:rsidP="00EE3CFF">
            <w:pPr>
              <w:pStyle w:val="Listenabsatz"/>
              <w:numPr>
                <w:ilvl w:val="0"/>
                <w:numId w:val="2"/>
              </w:numPr>
            </w:pPr>
            <w:r>
              <w:t>Organisatorischen Rahmen bestimmen</w:t>
            </w:r>
          </w:p>
          <w:p w:rsidR="00EE3CFF" w:rsidRDefault="00EE3CFF" w:rsidP="00EE3CFF">
            <w:pPr>
              <w:pStyle w:val="Listenabsatz"/>
              <w:numPr>
                <w:ilvl w:val="0"/>
                <w:numId w:val="2"/>
              </w:numPr>
            </w:pPr>
            <w:r>
              <w:t>Konkrete Maßnahme planen</w:t>
            </w:r>
          </w:p>
          <w:p w:rsidR="00EE3CFF" w:rsidRDefault="00EE3CFF" w:rsidP="00EE3CFF">
            <w:pPr>
              <w:pStyle w:val="Listenabsatz"/>
              <w:numPr>
                <w:ilvl w:val="0"/>
                <w:numId w:val="2"/>
              </w:numPr>
            </w:pPr>
            <w:r>
              <w:t>Maßnahme evaluieren</w:t>
            </w:r>
          </w:p>
          <w:p w:rsidR="00EE3CFF" w:rsidRDefault="00EE3CFF" w:rsidP="00EE3CFF">
            <w:pPr>
              <w:pStyle w:val="Listenabsatz"/>
              <w:numPr>
                <w:ilvl w:val="0"/>
                <w:numId w:val="2"/>
              </w:numPr>
            </w:pPr>
            <w:r>
              <w:t>Maßnahme nachsteuern</w:t>
            </w:r>
          </w:p>
          <w:p w:rsidR="00EE3CFF" w:rsidRDefault="00EE3CFF"/>
        </w:tc>
        <w:tc>
          <w:tcPr>
            <w:tcW w:w="3543" w:type="dxa"/>
          </w:tcPr>
          <w:p w:rsidR="00FA1890" w:rsidRDefault="00FA1890"/>
          <w:p w:rsidR="00EE3CFF" w:rsidRDefault="00EE3CFF" w:rsidP="00EE3CFF">
            <w:pPr>
              <w:pStyle w:val="Listenabsatz"/>
            </w:pPr>
          </w:p>
        </w:tc>
        <w:tc>
          <w:tcPr>
            <w:tcW w:w="1701" w:type="dxa"/>
          </w:tcPr>
          <w:p w:rsidR="00FA1890" w:rsidRDefault="00FA1890"/>
          <w:p w:rsidR="00EE3CFF" w:rsidRDefault="00EE3CFF">
            <w:r>
              <w:t>2.6</w:t>
            </w:r>
          </w:p>
          <w:p w:rsidR="00EE3CFF" w:rsidRDefault="00EE3CFF">
            <w:r>
              <w:t>Individuelle Förderung und Unterstützung</w:t>
            </w:r>
          </w:p>
        </w:tc>
        <w:tc>
          <w:tcPr>
            <w:tcW w:w="1843" w:type="dxa"/>
          </w:tcPr>
          <w:p w:rsidR="00FA1890" w:rsidRDefault="00FA1890"/>
        </w:tc>
        <w:tc>
          <w:tcPr>
            <w:tcW w:w="1212" w:type="dxa"/>
          </w:tcPr>
          <w:p w:rsidR="00FA1890" w:rsidRDefault="00FA1890"/>
        </w:tc>
      </w:tr>
    </w:tbl>
    <w:p w:rsidR="000116D8" w:rsidRDefault="000116D8"/>
    <w:sectPr w:rsidR="000116D8" w:rsidSect="000116D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32840"/>
    <w:multiLevelType w:val="hybridMultilevel"/>
    <w:tmpl w:val="3CEC9A52"/>
    <w:lvl w:ilvl="0" w:tplc="AFEA3DA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22069B"/>
    <w:multiLevelType w:val="hybridMultilevel"/>
    <w:tmpl w:val="36DE5598"/>
    <w:lvl w:ilvl="0" w:tplc="5C28F7B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4E3DCC"/>
    <w:multiLevelType w:val="hybridMultilevel"/>
    <w:tmpl w:val="4C8C09F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D8"/>
    <w:rsid w:val="000116D8"/>
    <w:rsid w:val="0014472C"/>
    <w:rsid w:val="009214D7"/>
    <w:rsid w:val="00976C27"/>
    <w:rsid w:val="00E57EE9"/>
    <w:rsid w:val="00EE3CFF"/>
    <w:rsid w:val="00FA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11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116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11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116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25A449A8</Template>
  <TotalTime>0</TotalTime>
  <Pages>2</Pages>
  <Words>216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ivl GmbH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Lammers, André</dc:creator>
  <cp:lastModifiedBy>Lammers, André</cp:lastModifiedBy>
  <cp:revision>2</cp:revision>
  <dcterms:created xsi:type="dcterms:W3CDTF">2017-07-04T08:08:00Z</dcterms:created>
  <dcterms:modified xsi:type="dcterms:W3CDTF">2017-07-04T09:55:00Z</dcterms:modified>
</cp:coreProperties>
</file>